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Notice of appeal result against a dismissal or other serious disciplinary action</w:t>
      </w:r>
    </w:p>
    <w:p>
      <w:pPr>
        <w:spacing w:after="120" w:line="300"/>
        <w:ind w:left="0"/>
        <w:jc w:val="both"/>
      </w:pPr>
      <w:r>
        <w:rPr>
          <w:rFonts w:ascii="Times New Roman" w:cs="Times New Roman" w:eastAsia="Times New Roman" w:hAnsi="Times New Roman"/>
          <w:sz w:val="22"/>
          <w:szCs w:val="22"/>
        </w:rPr>
        <w:t xml:space="preserve">7 October 2026</w:t>
      </w:r>
    </w:p>
    <w:p>
      <w:pPr>
        <w:spacing w:after="120" w:line="300"/>
        <w:ind w:left="0"/>
        <w:jc w:val="both"/>
      </w:pPr>
      <w:r>
        <w:rPr>
          <w:rFonts w:ascii="Times New Roman" w:cs="Times New Roman" w:eastAsia="Times New Roman" w:hAnsi="Times New Roman"/>
          <w:sz w:val="22"/>
          <w:szCs w:val="22"/>
        </w:rPr>
        <w:t xml:space="preserve">Dear Jordan Whitfield</w:t>
      </w:r>
    </w:p>
    <w:p>
      <w:pPr>
        <w:spacing w:after="120" w:line="300"/>
        <w:ind w:left="0"/>
        <w:jc w:val="both"/>
      </w:pPr>
      <w:r>
        <w:rPr>
          <w:rFonts w:ascii="Times New Roman" w:cs="Times New Roman" w:eastAsia="Times New Roman" w:hAnsi="Times New Roman"/>
          <w:sz w:val="22"/>
          <w:szCs w:val="22"/>
        </w:rPr>
        <w:t xml:space="preserve">You appealed against the decision of the disciplinary hearing that you be dismissed.</w:t>
      </w:r>
    </w:p>
    <w:p>
      <w:pPr>
        <w:spacing w:after="120" w:line="300"/>
        <w:ind w:left="0"/>
        <w:jc w:val="both"/>
      </w:pPr>
      <w:r>
        <w:rPr>
          <w:rFonts w:ascii="Times New Roman" w:cs="Times New Roman" w:eastAsia="Times New Roman" w:hAnsi="Times New Roman"/>
          <w:sz w:val="22"/>
          <w:szCs w:val="22"/>
        </w:rPr>
        <w:t xml:space="preserve">The appeal meeting was held on 2 October 2026.</w:t>
      </w:r>
    </w:p>
    <w:p>
      <w:pPr>
        <w:spacing w:after="120" w:line="300"/>
        <w:ind w:left="0"/>
        <w:jc w:val="both"/>
      </w:pPr>
      <w:r>
        <w:rPr>
          <w:rFonts w:ascii="Times New Roman" w:cs="Times New Roman" w:eastAsia="Times New Roman" w:hAnsi="Times New Roman"/>
          <w:sz w:val="22"/>
          <w:szCs w:val="22"/>
        </w:rPr>
        <w:t xml:space="preserve">I am now writing to inform you of the decision taken by Simon Ashby, who conducted the appeal meeting. The decision that you be dismissed is revoked. Instead of dismissal, you will receive a final written warning, which will stay on your file for 12 months. You are reinstated with effect from 5 October 2026, with full back pay for the period since 15 September 2026.</w:t>
      </w:r>
    </w:p>
    <w:p>
      <w:pPr>
        <w:spacing w:after="120" w:line="300"/>
        <w:ind w:left="0"/>
        <w:jc w:val="both"/>
      </w:pPr>
      <w:r>
        <w:rPr>
          <w:rFonts w:ascii="Times New Roman" w:cs="Times New Roman" w:eastAsia="Times New Roman" w:hAnsi="Times New Roman"/>
          <w:sz w:val="22"/>
          <w:szCs w:val="22"/>
        </w:rPr>
        <w:t xml:space="preserve">The reasons for this decision are that the system outage was confirmed by the IT log and was not considered at the hearing, and that your previous record is clean; but you did not tell your supervisor that the filing deadline would be missed.</w:t>
      </w:r>
    </w:p>
    <w:p>
      <w:pPr>
        <w:spacing w:after="120" w:line="300"/>
        <w:ind w:left="0"/>
        <w:jc w:val="both"/>
      </w:pPr>
      <w:r>
        <w:rPr>
          <w:rFonts w:ascii="Times New Roman" w:cs="Times New Roman" w:eastAsia="Times New Roman" w:hAnsi="Times New Roman"/>
          <w:sz w:val="22"/>
          <w:szCs w:val="22"/>
        </w:rPr>
        <w:t xml:space="preserve">You have now exercised your right of appeal under the company disciplinary procedure and this decision is final.</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Simon Ashby</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Jordan Whitfield: appeal outcome</dc:title>
  <dc:creator>DocuWeave</dc:creator>
  <cp:lastModifiedBy>Un-named</cp:lastModifiedBy>
  <cp:revision>1</cp:revision>
  <dcterms:created xsi:type="dcterms:W3CDTF">2026-10-07T07:32:41.138Z</dcterms:created>
  <dcterms:modified xsi:type="dcterms:W3CDTF">2026-10-07T07:32:41.138Z</dcterms:modified>
</cp:coreProperties>
</file>

<file path=docProps/custom.xml><?xml version="1.0" encoding="utf-8"?>
<Properties xmlns="http://schemas.openxmlformats.org/officeDocument/2006/custom-properties" xmlns:vt="http://schemas.openxmlformats.org/officeDocument/2006/docPropsVTypes"/>
</file>